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4732FD" w:rsidRDefault="004732FD" w:rsidP="007904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350C3A">
        <w:rPr>
          <w:b/>
          <w:color w:val="000000"/>
          <w:sz w:val="28"/>
          <w:szCs w:val="28"/>
          <w:lang w:val="kk-KZ"/>
        </w:rPr>
        <w:t>К</w:t>
      </w:r>
      <w:r w:rsidR="00EC4857">
        <w:rPr>
          <w:color w:val="000000"/>
          <w:sz w:val="28"/>
          <w:szCs w:val="28"/>
          <w:lang w:val="kk-KZ"/>
        </w:rPr>
        <w:t>ГУ «</w:t>
      </w:r>
      <w:r w:rsidR="00350C3A">
        <w:rPr>
          <w:color w:val="000000"/>
          <w:sz w:val="28"/>
          <w:szCs w:val="28"/>
          <w:lang w:val="kk-KZ"/>
        </w:rPr>
        <w:t>Основная средняя школа села Донгулагаш отдела образования по Зерендинскому району у</w:t>
      </w:r>
      <w:r w:rsidR="00EC4857">
        <w:rPr>
          <w:color w:val="000000"/>
          <w:sz w:val="28"/>
          <w:szCs w:val="28"/>
          <w:lang w:val="kk-KZ"/>
        </w:rPr>
        <w:t xml:space="preserve">правления образования Акмолинской области», Юридический адрес </w:t>
      </w:r>
      <w:r w:rsidR="00350C3A">
        <w:rPr>
          <w:color w:val="000000"/>
          <w:sz w:val="28"/>
          <w:szCs w:val="28"/>
          <w:lang w:val="kk-KZ"/>
        </w:rPr>
        <w:t>Акмолинская обл.,Зерендинский район, село Донгулагаш, ул.Мадениет 7а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350C3A">
        <w:rPr>
          <w:sz w:val="28"/>
          <w:szCs w:val="28"/>
          <w:lang w:val="kk-KZ"/>
        </w:rPr>
        <w:t>ОСШ с.Донгулагаш</w:t>
      </w:r>
      <w:r>
        <w:rPr>
          <w:sz w:val="28"/>
          <w:szCs w:val="28"/>
          <w:lang w:val="kk-KZ"/>
        </w:rPr>
        <w:t xml:space="preserve"> в сфере образования оказывается 4 государственные услуги.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год</w:t>
      </w:r>
      <w:r w:rsidR="00A80F0A">
        <w:rPr>
          <w:b/>
          <w:sz w:val="28"/>
          <w:szCs w:val="28"/>
          <w:lang w:val="kk-KZ"/>
        </w:rPr>
        <w:t xml:space="preserve"> </w:t>
      </w:r>
      <w:r w:rsidR="00350C3A">
        <w:rPr>
          <w:sz w:val="28"/>
          <w:szCs w:val="28"/>
          <w:lang w:val="kk-KZ"/>
        </w:rPr>
        <w:t>школой оказано 8 услуг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350C3A">
        <w:rPr>
          <w:sz w:val="28"/>
          <w:szCs w:val="28"/>
          <w:lang w:val="kk-KZ"/>
        </w:rPr>
        <w:t xml:space="preserve">                    2 услуг</w:t>
      </w:r>
      <w:r w:rsidRPr="004F1356">
        <w:rPr>
          <w:sz w:val="28"/>
          <w:szCs w:val="28"/>
          <w:lang w:val="kk-KZ"/>
        </w:rPr>
        <w:t>;</w:t>
      </w:r>
    </w:p>
    <w:p w:rsidR="00ED5AA3" w:rsidRPr="004F1356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="00ED5AA3" w:rsidRPr="004F1356">
        <w:rPr>
          <w:sz w:val="28"/>
          <w:szCs w:val="28"/>
          <w:lang w:val="kk-KZ"/>
        </w:rPr>
        <w:t xml:space="preserve"> оказанных государственных услуг в электронном варианте </w:t>
      </w:r>
      <w:r w:rsidR="00350C3A">
        <w:rPr>
          <w:sz w:val="28"/>
          <w:szCs w:val="28"/>
          <w:lang w:val="kk-KZ"/>
        </w:rPr>
        <w:t>6</w:t>
      </w:r>
      <w:r w:rsidRPr="004F1356">
        <w:rPr>
          <w:sz w:val="28"/>
          <w:szCs w:val="28"/>
          <w:lang w:val="kk-KZ"/>
        </w:rPr>
        <w:t xml:space="preserve"> услуг</w:t>
      </w:r>
      <w:r w:rsidR="00ED5AA3"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350C3A">
        <w:rPr>
          <w:sz w:val="28"/>
          <w:szCs w:val="28"/>
          <w:lang w:val="kk-KZ"/>
        </w:rPr>
        <w:t>0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350C3A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</w:t>
      </w:r>
      <w:r w:rsidR="001D37EB">
        <w:rPr>
          <w:sz w:val="28"/>
          <w:szCs w:val="28"/>
          <w:lang w:val="kk-KZ"/>
        </w:rPr>
        <w:t xml:space="preserve">2020 году </w:t>
      </w:r>
      <w:r w:rsidRPr="004F1356">
        <w:rPr>
          <w:sz w:val="28"/>
          <w:szCs w:val="28"/>
          <w:lang w:val="kk-KZ"/>
        </w:rPr>
        <w:t xml:space="preserve">оказано </w:t>
      </w:r>
      <w:r w:rsidR="00350C3A">
        <w:rPr>
          <w:sz w:val="28"/>
          <w:szCs w:val="28"/>
          <w:lang w:val="kk-KZ"/>
        </w:rPr>
        <w:t>11</w:t>
      </w:r>
      <w:r w:rsidRPr="004F1356">
        <w:rPr>
          <w:sz w:val="28"/>
          <w:szCs w:val="28"/>
          <w:lang w:val="kk-KZ"/>
        </w:rPr>
        <w:t xml:space="preserve"> услуг</w:t>
      </w:r>
    </w:p>
    <w:p w:rsidR="00600DFF" w:rsidRPr="004F1356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через Госкорпорацию «Правительство для граждан» -</w:t>
      </w:r>
      <w:r>
        <w:rPr>
          <w:sz w:val="28"/>
          <w:szCs w:val="28"/>
          <w:lang w:val="kk-KZ"/>
        </w:rPr>
        <w:t xml:space="preserve">                      </w:t>
      </w:r>
      <w:r w:rsidR="00350C3A">
        <w:rPr>
          <w:sz w:val="28"/>
          <w:szCs w:val="28"/>
          <w:lang w:val="kk-KZ"/>
        </w:rPr>
        <w:t xml:space="preserve">3 </w:t>
      </w:r>
      <w:r w:rsidRPr="004F1356">
        <w:rPr>
          <w:sz w:val="28"/>
          <w:szCs w:val="28"/>
          <w:lang w:val="kk-KZ"/>
        </w:rPr>
        <w:t>услуг;</w:t>
      </w:r>
    </w:p>
    <w:p w:rsidR="00600DFF" w:rsidRPr="004F1356" w:rsidRDefault="00600DFF" w:rsidP="00600DF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 </w:t>
      </w:r>
      <w:r w:rsidR="00350C3A">
        <w:rPr>
          <w:sz w:val="28"/>
          <w:szCs w:val="28"/>
          <w:lang w:val="kk-KZ"/>
        </w:rPr>
        <w:t xml:space="preserve">- 8 </w:t>
      </w:r>
      <w:r w:rsidRPr="004F1356">
        <w:rPr>
          <w:sz w:val="28"/>
          <w:szCs w:val="28"/>
          <w:lang w:val="kk-KZ"/>
        </w:rPr>
        <w:t>услуг;</w:t>
      </w:r>
    </w:p>
    <w:p w:rsidR="00600DFF" w:rsidRDefault="00600DFF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350C3A">
        <w:rPr>
          <w:sz w:val="28"/>
          <w:szCs w:val="28"/>
          <w:lang w:val="kk-KZ"/>
        </w:rPr>
        <w:t>0</w:t>
      </w:r>
      <w:r w:rsidRPr="004F1356">
        <w:rPr>
          <w:sz w:val="28"/>
          <w:szCs w:val="28"/>
          <w:lang w:val="kk-KZ"/>
        </w:rPr>
        <w:t xml:space="preserve"> услуг.</w:t>
      </w:r>
    </w:p>
    <w:p w:rsidR="004E3751" w:rsidRDefault="004E3751" w:rsidP="004E3751">
      <w:pPr>
        <w:ind w:firstLine="708"/>
        <w:rPr>
          <w:rFonts w:ascii="Times New Roman" w:hAnsi="Times New Roman" w:cs="Times New Roman"/>
          <w:sz w:val="48"/>
          <w:szCs w:val="48"/>
        </w:rPr>
      </w:pPr>
    </w:p>
    <w:p w:rsidR="004E3751" w:rsidRPr="004E3751" w:rsidRDefault="004E3751" w:rsidP="004E3751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r w:rsidRPr="004E3751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6010275" cy="2257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C2ED6" w:rsidRPr="004E3751" w:rsidRDefault="007E4E49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rFonts w:asciiTheme="majorHAnsi" w:hAnsiTheme="majorHAnsi" w:cstheme="majorHAnsi"/>
          <w:sz w:val="20"/>
          <w:szCs w:val="20"/>
          <w:lang w:val="kk-KZ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770880" cy="24669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2ED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C2ED6" w:rsidRPr="004E3751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C2ED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6C2ED6" w:rsidRPr="004F135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CC0C77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="0055027F" w:rsidRPr="00166C64">
        <w:rPr>
          <w:i/>
          <w:color w:val="000000" w:themeColor="text1"/>
          <w:sz w:val="28"/>
          <w:szCs w:val="28"/>
        </w:rPr>
        <w:t xml:space="preserve"> «Прием документов в организации технического и профессиональн</w:t>
      </w:r>
      <w:r w:rsidR="00CC0C77" w:rsidRPr="00166C64">
        <w:rPr>
          <w:i/>
          <w:color w:val="000000" w:themeColor="text1"/>
          <w:sz w:val="28"/>
          <w:szCs w:val="28"/>
        </w:rPr>
        <w:t xml:space="preserve">ого, </w:t>
      </w:r>
      <w:proofErr w:type="spellStart"/>
      <w:r w:rsidR="00CC0C77" w:rsidRPr="00166C64">
        <w:rPr>
          <w:i/>
          <w:color w:val="000000" w:themeColor="text1"/>
          <w:sz w:val="28"/>
          <w:szCs w:val="28"/>
        </w:rPr>
        <w:t>послесреднего</w:t>
      </w:r>
      <w:proofErr w:type="spellEnd"/>
      <w:r w:rsidR="00CC0C77" w:rsidRPr="00166C64">
        <w:rPr>
          <w:i/>
          <w:color w:val="000000" w:themeColor="text1"/>
          <w:sz w:val="28"/>
          <w:szCs w:val="28"/>
        </w:rPr>
        <w:t xml:space="preserve"> образования»</w:t>
      </w:r>
      <w:r w:rsidR="00EF32C1" w:rsidRPr="00166C64">
        <w:rPr>
          <w:i/>
          <w:color w:val="000000" w:themeColor="text1"/>
          <w:sz w:val="28"/>
          <w:szCs w:val="28"/>
          <w:lang w:val="kk-KZ"/>
        </w:rPr>
        <w:t>;</w:t>
      </w:r>
    </w:p>
    <w:p w:rsidR="0055027F" w:rsidRPr="00166C64" w:rsidRDefault="00EF32C1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 w:themeColor="text1"/>
          <w:sz w:val="28"/>
          <w:szCs w:val="28"/>
          <w:lang w:val="kk-KZ"/>
        </w:rPr>
        <w:tab/>
      </w:r>
      <w:r w:rsidR="0055027F" w:rsidRPr="00166C64">
        <w:rPr>
          <w:i/>
          <w:color w:val="000000" w:themeColor="text1"/>
          <w:sz w:val="28"/>
          <w:szCs w:val="28"/>
        </w:rPr>
        <w:t xml:space="preserve"> «</w:t>
      </w:r>
      <w:r w:rsidR="0055027F" w:rsidRPr="00166C64">
        <w:rPr>
          <w:bCs/>
          <w:i/>
          <w:color w:val="000000" w:themeColor="text1"/>
          <w:sz w:val="28"/>
          <w:szCs w:val="28"/>
        </w:rPr>
        <w:t xml:space="preserve">Предоставление общежития </w:t>
      </w:r>
      <w:proofErr w:type="gramStart"/>
      <w:r w:rsidR="0055027F" w:rsidRPr="00166C64">
        <w:rPr>
          <w:bCs/>
          <w:i/>
          <w:color w:val="000000" w:themeColor="text1"/>
          <w:sz w:val="28"/>
          <w:szCs w:val="28"/>
        </w:rPr>
        <w:t>обучающимся</w:t>
      </w:r>
      <w:proofErr w:type="gramEnd"/>
      <w:r w:rsidR="0055027F" w:rsidRPr="00166C64">
        <w:rPr>
          <w:bCs/>
          <w:i/>
          <w:color w:val="000000" w:themeColor="text1"/>
          <w:sz w:val="28"/>
          <w:szCs w:val="28"/>
        </w:rPr>
        <w:t xml:space="preserve"> в организациях технического и профессионального образования</w:t>
      </w:r>
      <w:r w:rsidR="00CC0C77" w:rsidRPr="00166C64">
        <w:rPr>
          <w:bCs/>
          <w:i/>
          <w:color w:val="000000" w:themeColor="text1"/>
          <w:sz w:val="28"/>
          <w:szCs w:val="28"/>
        </w:rPr>
        <w:t>»</w:t>
      </w:r>
      <w:r w:rsidRPr="00166C64">
        <w:rPr>
          <w:bCs/>
          <w:i/>
          <w:color w:val="000000" w:themeColor="text1"/>
          <w:sz w:val="28"/>
          <w:szCs w:val="28"/>
          <w:lang w:val="kk-KZ"/>
        </w:rPr>
        <w:t>;</w:t>
      </w:r>
    </w:p>
    <w:p w:rsidR="00F45494" w:rsidRPr="00166C64" w:rsidRDefault="00EF32C1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CC0C77" w:rsidRPr="00166C64">
        <w:rPr>
          <w:i/>
          <w:color w:val="000000"/>
          <w:sz w:val="28"/>
          <w:szCs w:val="28"/>
          <w:lang w:val="kk-KZ"/>
        </w:rPr>
        <w:t>«</w:t>
      </w:r>
      <w:r w:rsidR="00CC0C77" w:rsidRPr="00166C64">
        <w:rPr>
          <w:i/>
          <w:color w:val="000000"/>
          <w:sz w:val="28"/>
          <w:szCs w:val="28"/>
        </w:rPr>
        <w:t>Предоставление бесплатного питания отдельным категориям граждан,</w:t>
      </w:r>
      <w:r w:rsidR="00857632" w:rsidRPr="00166C64">
        <w:rPr>
          <w:i/>
          <w:color w:val="000000"/>
          <w:sz w:val="28"/>
          <w:szCs w:val="28"/>
          <w:lang w:val="kk-KZ"/>
        </w:rPr>
        <w:t xml:space="preserve">                     </w:t>
      </w:r>
      <w:r w:rsidR="00CC0C77" w:rsidRPr="00166C64">
        <w:rPr>
          <w:i/>
          <w:color w:val="000000"/>
          <w:sz w:val="28"/>
          <w:szCs w:val="28"/>
        </w:rPr>
        <w:t xml:space="preserve"> а также лицам, находящимся под опекой (попечительством) и патронатом, обучающимся и воспитанникам организаций технического </w:t>
      </w:r>
      <w:r w:rsidR="00857632" w:rsidRPr="00166C64">
        <w:rPr>
          <w:i/>
          <w:color w:val="000000"/>
          <w:sz w:val="28"/>
          <w:szCs w:val="28"/>
          <w:lang w:val="kk-KZ"/>
        </w:rPr>
        <w:t xml:space="preserve">                                              </w:t>
      </w:r>
      <w:r w:rsidR="00CC0C77" w:rsidRPr="00166C64">
        <w:rPr>
          <w:i/>
          <w:color w:val="000000"/>
          <w:sz w:val="28"/>
          <w:szCs w:val="28"/>
        </w:rPr>
        <w:t xml:space="preserve">и профессионального, </w:t>
      </w:r>
      <w:proofErr w:type="spellStart"/>
      <w:r w:rsidR="00CC0C77" w:rsidRPr="00166C64">
        <w:rPr>
          <w:i/>
          <w:color w:val="000000"/>
          <w:sz w:val="28"/>
          <w:szCs w:val="28"/>
        </w:rPr>
        <w:t>послесреднего</w:t>
      </w:r>
      <w:proofErr w:type="spellEnd"/>
      <w:r w:rsidR="00CC0C77" w:rsidRPr="00166C64">
        <w:rPr>
          <w:i/>
          <w:color w:val="000000"/>
          <w:sz w:val="28"/>
          <w:szCs w:val="28"/>
        </w:rPr>
        <w:t xml:space="preserve"> и высшего образования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7C5324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Предоставление бесплатного и льготного питания отдельным категориям обучающихся и воспитанников в общеобразовательных школах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8D6FB2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="004D5FEA">
        <w:fldChar w:fldCharType="begin"/>
      </w:r>
      <w:r w:rsidR="004D5FEA">
        <w:instrText>HYPERLINK "https://www.gov.kz/memleket/entities/aqmola-edu"</w:instrText>
      </w:r>
      <w:r w:rsidR="004D5FEA">
        <w:fldChar w:fldCharType="separate"/>
      </w:r>
      <w:r w:rsidR="00801FA5" w:rsidRPr="00586ACA">
        <w:rPr>
          <w:rStyle w:val="aa"/>
          <w:sz w:val="28"/>
          <w:szCs w:val="28"/>
          <w:lang w:val="kk-KZ"/>
        </w:rPr>
        <w:t>https://www.gov.kz/memleket/entities/aqmola-edu</w:t>
      </w:r>
      <w:r w:rsidR="004D5FEA">
        <w:fldChar w:fldCharType="end"/>
      </w:r>
      <w:r w:rsidR="00801FA5">
        <w:rPr>
          <w:color w:val="000000" w:themeColor="text1"/>
          <w:sz w:val="28"/>
          <w:szCs w:val="28"/>
          <w:lang w:val="kk-KZ"/>
        </w:rPr>
        <w:t xml:space="preserve"> </w:t>
      </w:r>
      <w:r w:rsidR="00ED78C0" w:rsidRPr="00ED78C0">
        <w:rPr>
          <w:color w:val="000000" w:themeColor="text1"/>
          <w:sz w:val="28"/>
          <w:szCs w:val="28"/>
        </w:rPr>
        <w:t xml:space="preserve"> управления образования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во </w:t>
      </w:r>
      <w:r w:rsidR="00ED78C0" w:rsidRPr="00ED78C0">
        <w:rPr>
          <w:color w:val="000000" w:themeColor="text1"/>
          <w:sz w:val="28"/>
          <w:szCs w:val="28"/>
        </w:rPr>
        <w:lastRenderedPageBreak/>
        <w:t xml:space="preserve">всех подведомственных организациях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>ивно правовых актов. У</w:t>
      </w:r>
      <w:r w:rsidR="00C65816" w:rsidRPr="00ED78C0">
        <w:rPr>
          <w:color w:val="000000" w:themeColor="text1"/>
          <w:sz w:val="28"/>
          <w:szCs w:val="28"/>
        </w:rPr>
        <w:t xml:space="preserve">правлением образования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b/>
          <w:color w:val="000000" w:themeColor="text1"/>
          <w:sz w:val="28"/>
          <w:szCs w:val="28"/>
          <w:lang w:val="kk-KZ"/>
        </w:rPr>
        <w:tab/>
      </w:r>
      <w:r w:rsidR="00C65816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управлением образования и подведомственными организациями </w:t>
      </w:r>
      <w:r w:rsidR="00801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было опубликовано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88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</w:t>
      </w:r>
      <w:r w:rsidR="0080118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4DCE" w:rsidRPr="00024DCE">
        <w:rPr>
          <w:rFonts w:ascii="Times New Roman" w:hAnsi="Times New Roman" w:cs="Times New Roman"/>
          <w:bCs/>
          <w:sz w:val="28"/>
          <w:szCs w:val="28"/>
          <w:lang w:val="kk-KZ"/>
        </w:rPr>
        <w:t>проведено 20 круглых столов, 1 оповещение на радио, 2 выступления на телевидении.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="00EF32C1" w:rsidRPr="00024DCE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 xml:space="preserve">Так же с 2020 года во всех организациях образования функционирует система Министерства образования и науки Республики Казахстан АРМ ГУ МОН  РК, в которой доступны 20 государственных услуг. 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>В сфере ТиПО автоматизированы 8 государственных услуг в информационной системе «College Smart Nation»</w:t>
      </w:r>
      <w:r w:rsidRPr="00024DCE">
        <w:rPr>
          <w:sz w:val="28"/>
          <w:szCs w:val="28"/>
        </w:rPr>
        <w:t>.</w:t>
      </w:r>
    </w:p>
    <w:p w:rsidR="00024DCE" w:rsidRDefault="00024DCE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ab/>
        <w:t>Кроме того, имеющиеся информационная система «College Smart Nation»   в ТиПО позволила автоматизировать  учебный процесс  в колледжах в цифровом формате: прием документов от абитуриентов, приказы на зачисление, отчисление; учебные планы, журналы</w:t>
      </w:r>
      <w:r>
        <w:rPr>
          <w:sz w:val="28"/>
          <w:szCs w:val="28"/>
          <w:lang w:val="kk-KZ"/>
        </w:rPr>
        <w:t>.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</w:t>
      </w:r>
      <w:r w:rsidR="004D22A7">
        <w:rPr>
          <w:sz w:val="28"/>
          <w:szCs w:val="28"/>
          <w:lang w:val="kk-KZ"/>
        </w:rPr>
        <w:t>школе</w:t>
      </w:r>
      <w:r>
        <w:rPr>
          <w:sz w:val="28"/>
          <w:szCs w:val="28"/>
          <w:lang w:val="kk-KZ"/>
        </w:rPr>
        <w:t xml:space="preserve">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4D22A7">
        <w:rPr>
          <w:sz w:val="28"/>
          <w:szCs w:val="28"/>
          <w:lang w:val="kk-KZ"/>
        </w:rPr>
        <w:t>оказывае</w:t>
      </w:r>
      <w:r w:rsidR="003D52A3" w:rsidRPr="00AB1531">
        <w:rPr>
          <w:sz w:val="28"/>
          <w:szCs w:val="28"/>
          <w:lang w:val="kk-KZ"/>
        </w:rPr>
        <w:t xml:space="preserve">т </w:t>
      </w:r>
      <w:r w:rsidR="004D22A7">
        <w:rPr>
          <w:sz w:val="28"/>
          <w:szCs w:val="28"/>
          <w:lang w:val="kk-KZ"/>
        </w:rPr>
        <w:t>1сотрудник который обеспечен</w:t>
      </w:r>
      <w:r w:rsidR="003D52A3" w:rsidRPr="00ED78C0">
        <w:rPr>
          <w:sz w:val="28"/>
          <w:szCs w:val="28"/>
          <w:lang w:val="kk-KZ"/>
        </w:rPr>
        <w:t xml:space="preserve"> нео</w:t>
      </w:r>
      <w:r w:rsidR="00EF32C1">
        <w:rPr>
          <w:sz w:val="28"/>
          <w:szCs w:val="28"/>
          <w:lang w:val="kk-KZ"/>
        </w:rPr>
        <w:t>бходимой компьютерной техникой</w:t>
      </w:r>
      <w:r w:rsidR="00B51DB5">
        <w:rPr>
          <w:sz w:val="28"/>
          <w:szCs w:val="28"/>
          <w:lang w:val="kk-KZ"/>
        </w:rPr>
        <w:t>.</w:t>
      </w:r>
    </w:p>
    <w:p w:rsidR="004D22A7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</w:p>
    <w:p w:rsidR="005E0159" w:rsidRPr="007B6CF3" w:rsidRDefault="009F3446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lastRenderedPageBreak/>
        <w:t>4</w:t>
      </w:r>
      <w:r w:rsidR="00B51DB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управлением образования и подведомственными организациями 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Pr="00EC4857" w:rsidRDefault="004D22A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школы: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Касаинова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4D22A7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r w:rsidR="004D22A7">
        <w:rPr>
          <w:rFonts w:ascii="Times New Roman" w:hAnsi="Times New Roman" w:cs="Times New Roman"/>
          <w:i/>
          <w:sz w:val="24"/>
          <w:szCs w:val="24"/>
          <w:lang w:val="kk-KZ"/>
        </w:rPr>
        <w:t>А.Жахина</w:t>
      </w:r>
    </w:p>
    <w:p w:rsidR="004E34AA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</w:rPr>
        <w:t>Тел.</w:t>
      </w:r>
      <w:r w:rsidR="004D22A7">
        <w:rPr>
          <w:rFonts w:ascii="Times New Roman" w:hAnsi="Times New Roman" w:cs="Times New Roman"/>
          <w:i/>
          <w:sz w:val="24"/>
          <w:szCs w:val="24"/>
          <w:lang w:val="kk-KZ"/>
        </w:rPr>
        <w:t>51-5-00</w:t>
      </w:r>
    </w:p>
    <w:p w:rsidR="004D22A7" w:rsidRDefault="004D22A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D22A7" w:rsidRDefault="004D22A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D22A7" w:rsidRDefault="004D22A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3E5B" w:rsidRDefault="00F53E5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3E5B" w:rsidRDefault="00F53E5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3E5B" w:rsidRDefault="00F53E5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3E5B" w:rsidRDefault="00F53E5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3E5B" w:rsidRDefault="00F53E5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3E5B" w:rsidRDefault="00F53E5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3E5B" w:rsidRDefault="00F53E5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3E5B" w:rsidRDefault="00F53E5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3E5B" w:rsidRDefault="00F53E5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53E5B" w:rsidRPr="004D22A7" w:rsidRDefault="00F53E5B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B7375" w:rsidRDefault="005B7375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5B7375" w:rsidRDefault="00EC4857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C4857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EC4857" w:rsidRPr="00EC4857">
        <w:rPr>
          <w:lang w:val="kk-KZ"/>
        </w:rPr>
        <w:t xml:space="preserve"> 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і берушілер туралы мәліметтер: «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Ақ</w:t>
      </w:r>
      <w:r w:rsidR="004D22A7">
        <w:rPr>
          <w:rFonts w:ascii="Times New Roman" w:hAnsi="Times New Roman" w:cs="Times New Roman"/>
          <w:sz w:val="28"/>
          <w:szCs w:val="28"/>
          <w:lang w:val="kk-KZ"/>
        </w:rPr>
        <w:t>мола облысы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 білім басқармасы</w:t>
      </w:r>
      <w:r w:rsidR="004D22A7">
        <w:rPr>
          <w:rFonts w:ascii="Times New Roman" w:hAnsi="Times New Roman" w:cs="Times New Roman"/>
          <w:sz w:val="28"/>
          <w:szCs w:val="28"/>
          <w:lang w:val="kk-KZ"/>
        </w:rPr>
        <w:t xml:space="preserve">ның Зеренді ауданы бойынша білім бөлімі Дөңгілағаш ауылының негізгі орта мектебі 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2A7">
        <w:rPr>
          <w:rFonts w:ascii="Times New Roman" w:hAnsi="Times New Roman" w:cs="Times New Roman"/>
          <w:sz w:val="28"/>
          <w:szCs w:val="28"/>
          <w:lang w:val="kk-KZ"/>
        </w:rPr>
        <w:t>КММ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. Заңды мекенжайы </w:t>
      </w:r>
      <w:r w:rsidR="004D22A7">
        <w:rPr>
          <w:rFonts w:ascii="Times New Roman" w:hAnsi="Times New Roman" w:cs="Times New Roman"/>
          <w:sz w:val="28"/>
          <w:szCs w:val="28"/>
          <w:lang w:val="kk-KZ"/>
        </w:rPr>
        <w:t>Ақмола облысы, Зеренді ауданы, Дөңгілағаш ауылы, Мәдениет көшесі, 7 а</w:t>
      </w:r>
    </w:p>
    <w:p w:rsidR="0009104B" w:rsidRPr="002216B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4D22A7">
        <w:rPr>
          <w:rFonts w:ascii="Times New Roman" w:hAnsi="Times New Roman" w:cs="Times New Roman"/>
          <w:sz w:val="28"/>
          <w:szCs w:val="28"/>
          <w:lang w:val="kk-KZ"/>
        </w:rPr>
        <w:t>Дөңгілағаш а.НОМ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22A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қызмет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көрсетті;</w:t>
      </w:r>
    </w:p>
    <w:p w:rsidR="0009104B" w:rsidRPr="00A87787" w:rsidRDefault="0009104B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4D22A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D22A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қағаз түрінде көрсетілген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D22A7">
        <w:rPr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B1704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 w:rsidR="00A87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C485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 ұйымдары арасында балаларды 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ыстыру үшін құжаттарды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Техникалық және кәсіптік, орта білімнен кейінгі білім бе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ру ұйымдарына құжаттар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 xml:space="preserve">Техникалық және кәсіптік білім беру ұйымдарында 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білім алушыларға жатақхана беру»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Жалпы білім беретін мектептердегі білім алушылар мен тәрбиеленушілердің жекелеген санаттарына тегін және ж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еңілдікпен тамақтандыруды ұсыну»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P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у және оқуға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.</w:t>
      </w:r>
    </w:p>
    <w:p w:rsidR="00F53E5B" w:rsidRDefault="00F53E5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lang w:val="kk-KZ"/>
        </w:rPr>
      </w:pPr>
    </w:p>
    <w:p w:rsidR="0009104B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04B" w:rsidRPr="00B17041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https://www.gov.kz/memleket/entities/</w:t>
      </w:r>
      <w:r>
        <w:rPr>
          <w:rFonts w:ascii="Times New Roman" w:hAnsi="Times New Roman" w:cs="Times New Roman"/>
          <w:sz w:val="28"/>
          <w:szCs w:val="28"/>
          <w:lang w:val="kk-KZ"/>
        </w:rPr>
        <w:t>aqmola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-edu білім басқармасының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Pr="00B17041">
        <w:rPr>
          <w:lang w:val="kk-KZ"/>
        </w:rPr>
        <w:t xml:space="preserve">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Сондай-ақ, </w:t>
      </w:r>
      <w:r w:rsidR="00F53E5B">
        <w:rPr>
          <w:rFonts w:ascii="Times New Roman" w:hAnsi="Times New Roman" w:cs="Times New Roman"/>
          <w:sz w:val="28"/>
          <w:szCs w:val="28"/>
          <w:lang w:val="kk-KZ"/>
        </w:rPr>
        <w:t>мектепте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ақпараттық стендтерде мемлекеттік көрсетілетін қызметтердің стандарттары мен ережелері орналастырылған.</w:t>
      </w:r>
      <w:r w:rsidRPr="00B17041">
        <w:rPr>
          <w:lang w:val="kk-KZ"/>
        </w:rPr>
        <w:t xml:space="preserve"> 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Өз</w:t>
      </w:r>
      <w:r w:rsidR="00F53E5B">
        <w:rPr>
          <w:rFonts w:ascii="Times New Roman" w:hAnsi="Times New Roman" w:cs="Times New Roman"/>
          <w:sz w:val="28"/>
          <w:szCs w:val="28"/>
          <w:lang w:val="kk-KZ"/>
        </w:rPr>
        <w:t>іне-өзі қызмет көрсету бұрышы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484419" w:rsidRPr="00484419" w:rsidRDefault="00484419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41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47410E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B72A8" w:rsidRPr="003B72A8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 төмендету және Мемлекеттік қызмет көрсету сапасын арттыру мақсатында </w:t>
      </w:r>
      <w:r w:rsidR="00F53E5B">
        <w:rPr>
          <w:rFonts w:ascii="Times New Roman" w:hAnsi="Times New Roman" w:cs="Times New Roman"/>
          <w:sz w:val="28"/>
          <w:szCs w:val="28"/>
          <w:lang w:val="kk-KZ"/>
        </w:rPr>
        <w:t>мектеп жанындағы шағын орталық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бірыңғай ақпараттық жүйеде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үйеде </w:t>
      </w:r>
      <w:r w:rsidR="00F53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автоматтандырылған мемлекеттік қызмет іске асырылуда.</w:t>
      </w:r>
    </w:p>
    <w:p w:rsid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53A7" w:rsidRP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>Білім беру саласында мемлекеттік қызметтерді қажетті компьютерлік техникамен қамтамасыз етілген 1600-ден астам қызметкер көрсетеді, 2021 жылы 67 қызметкер мемлекеттік қызметтер бойынша біліктілікті арттыру курстарынан өтті</w:t>
      </w:r>
    </w:p>
    <w:p w:rsidR="006C53A7" w:rsidRPr="006C53A7" w:rsidRDefault="006C53A7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9104B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Қоғамдық мони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торинг нәтижелеріне сәйкес, 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сапасына мемлекеттік қызмет көрсету мерзімдерін бұзу анықталған жоқ.</w:t>
      </w:r>
      <w:r w:rsidRPr="002F1706">
        <w:rPr>
          <w:lang w:val="kk-KZ"/>
        </w:rPr>
        <w:t xml:space="preserve">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бұзушылықтарға жол бермеу бойынша шаралар қабылдануда.</w:t>
      </w:r>
    </w:p>
    <w:p w:rsidR="00F53E5B" w:rsidRDefault="00F53E5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F53E5B">
        <w:rPr>
          <w:rFonts w:ascii="Times New Roman" w:hAnsi="Times New Roman" w:cs="Times New Roman"/>
          <w:sz w:val="28"/>
          <w:szCs w:val="28"/>
          <w:lang w:val="kk-KZ"/>
        </w:rPr>
        <w:t>мектеп ж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4103" w:rsidRPr="00024103" w:rsidRDefault="00024103" w:rsidP="0002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34AA" w:rsidRDefault="00F53E5B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</w:t>
      </w:r>
      <w:r w:rsidR="003B7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8830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3B72A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Касаинова</w:t>
      </w: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F53E5B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  <w:lang w:val="kk-KZ"/>
        </w:rPr>
        <w:t>Орынд.</w:t>
      </w:r>
      <w:r w:rsidRPr="008830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E5B">
        <w:rPr>
          <w:rFonts w:ascii="Times New Roman" w:hAnsi="Times New Roman" w:cs="Times New Roman"/>
          <w:i/>
          <w:sz w:val="24"/>
          <w:szCs w:val="24"/>
          <w:lang w:val="kk-KZ"/>
        </w:rPr>
        <w:t>А.Жахина</w:t>
      </w:r>
    </w:p>
    <w:p w:rsidR="00165768" w:rsidRPr="00F53E5B" w:rsidRDefault="008830FE" w:rsidP="0016576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</w:rPr>
        <w:t>Тел.</w:t>
      </w:r>
      <w:r w:rsidR="00F53E5B">
        <w:rPr>
          <w:rFonts w:ascii="Times New Roman" w:hAnsi="Times New Roman" w:cs="Times New Roman"/>
          <w:i/>
          <w:sz w:val="24"/>
          <w:szCs w:val="24"/>
          <w:lang w:val="kk-KZ"/>
        </w:rPr>
        <w:t>51-5-00</w:t>
      </w:r>
    </w:p>
    <w:sectPr w:rsidR="00165768" w:rsidRPr="00F53E5B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823" w:rsidRDefault="003E6823" w:rsidP="00C20CD6">
      <w:pPr>
        <w:spacing w:after="0" w:line="240" w:lineRule="auto"/>
      </w:pPr>
      <w:r>
        <w:separator/>
      </w:r>
    </w:p>
  </w:endnote>
  <w:endnote w:type="continuationSeparator" w:id="0">
    <w:p w:rsidR="003E6823" w:rsidRDefault="003E6823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823" w:rsidRDefault="003E6823" w:rsidP="00C20CD6">
      <w:pPr>
        <w:spacing w:after="0" w:line="240" w:lineRule="auto"/>
      </w:pPr>
      <w:r>
        <w:separator/>
      </w:r>
    </w:p>
  </w:footnote>
  <w:footnote w:type="continuationSeparator" w:id="0">
    <w:p w:rsidR="003E6823" w:rsidRDefault="003E6823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D223B"/>
    <w:rsid w:val="000F0E47"/>
    <w:rsid w:val="000F1A15"/>
    <w:rsid w:val="000F33F8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922E1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3957"/>
    <w:rsid w:val="002301B8"/>
    <w:rsid w:val="00232EA4"/>
    <w:rsid w:val="00242578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5D8"/>
    <w:rsid w:val="00350C3A"/>
    <w:rsid w:val="00352140"/>
    <w:rsid w:val="0037468D"/>
    <w:rsid w:val="003822C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E6823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6FB0"/>
    <w:rsid w:val="004732FD"/>
    <w:rsid w:val="00475370"/>
    <w:rsid w:val="00484419"/>
    <w:rsid w:val="00486626"/>
    <w:rsid w:val="0048795D"/>
    <w:rsid w:val="004A7C9F"/>
    <w:rsid w:val="004D22A7"/>
    <w:rsid w:val="004D5FEA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4119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C77"/>
    <w:rsid w:val="00CC6770"/>
    <w:rsid w:val="00CF2E1B"/>
    <w:rsid w:val="00D00642"/>
    <w:rsid w:val="00D0530D"/>
    <w:rsid w:val="00D402D7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3E5B"/>
    <w:rsid w:val="00F575B4"/>
    <w:rsid w:val="00F750E7"/>
    <w:rsid w:val="00F90193"/>
    <w:rsid w:val="00F90E57"/>
    <w:rsid w:val="00F97D41"/>
    <w:rsid w:val="00FB74B1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2020 год оказанных услуг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4925465140946132"/>
          <c:y val="5.9888589875632676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5.4226137739121785E-2"/>
          <c:y val="0.87080633908103255"/>
          <c:w val="0.89999991680913149"/>
          <c:h val="9.543838665736402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2021 год оказанных услуг 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Через канцелярию услугодателя</c:v>
                </c:pt>
                <c:pt idx="1">
                  <c:v>В электронном варианте</c:v>
                </c:pt>
                <c:pt idx="2">
                  <c:v>Через Госкорпорацию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6</c:v>
                </c:pt>
                <c:pt idx="2">
                  <c:v>2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E762-F306-4D86-88A1-E550EA7E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2022-02-07T10:11:00Z</cp:lastPrinted>
  <dcterms:created xsi:type="dcterms:W3CDTF">2021-02-24T05:27:00Z</dcterms:created>
  <dcterms:modified xsi:type="dcterms:W3CDTF">2022-03-03T09:37:00Z</dcterms:modified>
</cp:coreProperties>
</file>