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4B" w:rsidRDefault="0067144B" w:rsidP="0067144B">
      <w:pPr>
        <w:pStyle w:val="a3"/>
        <w:tabs>
          <w:tab w:val="left" w:pos="2410"/>
        </w:tabs>
        <w:ind w:firstLine="851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67144B" w:rsidRPr="00723573" w:rsidRDefault="0067144B" w:rsidP="0067144B">
      <w:pPr>
        <w:pStyle w:val="a3"/>
        <w:tabs>
          <w:tab w:val="left" w:pos="2410"/>
        </w:tabs>
        <w:ind w:firstLine="851"/>
        <w:rPr>
          <w:rFonts w:ascii="Times New Roman" w:hAnsi="Times New Roman" w:cs="Times New Roman"/>
          <w:sz w:val="24"/>
          <w:szCs w:val="26"/>
          <w:lang w:val="kk-KZ"/>
        </w:rPr>
      </w:pPr>
      <w:r w:rsidRPr="00E84C2E">
        <w:rPr>
          <w:rFonts w:ascii="Times New Roman" w:hAnsi="Times New Roman" w:cs="Times New Roman"/>
          <w:i/>
          <w:sz w:val="26"/>
          <w:szCs w:val="26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 xml:space="preserve">          </w:t>
      </w:r>
      <w:r w:rsidR="006113D5">
        <w:rPr>
          <w:rFonts w:ascii="Times New Roman" w:hAnsi="Times New Roman" w:cs="Times New Roman"/>
          <w:i/>
          <w:sz w:val="26"/>
          <w:szCs w:val="26"/>
          <w:lang w:val="kk-KZ"/>
        </w:rPr>
        <w:t xml:space="preserve">               </w:t>
      </w:r>
      <w:r w:rsidRPr="00723573">
        <w:rPr>
          <w:rFonts w:ascii="Times New Roman" w:hAnsi="Times New Roman" w:cs="Times New Roman"/>
          <w:sz w:val="24"/>
          <w:szCs w:val="26"/>
          <w:lang w:val="kk-KZ"/>
        </w:rPr>
        <w:t xml:space="preserve">Бекітемін                                                                                              </w:t>
      </w:r>
    </w:p>
    <w:p w:rsidR="006113D5" w:rsidRDefault="0067144B" w:rsidP="0067144B">
      <w:pPr>
        <w:pStyle w:val="a3"/>
        <w:tabs>
          <w:tab w:val="left" w:pos="2410"/>
        </w:tabs>
        <w:ind w:firstLine="851"/>
        <w:rPr>
          <w:rFonts w:ascii="Times New Roman" w:hAnsi="Times New Roman" w:cs="Times New Roman"/>
          <w:sz w:val="24"/>
          <w:szCs w:val="26"/>
          <w:lang w:val="kk-KZ"/>
        </w:rPr>
      </w:pPr>
      <w:r w:rsidRPr="00723573">
        <w:rPr>
          <w:rFonts w:ascii="Times New Roman" w:hAnsi="Times New Roman" w:cs="Times New Roman"/>
          <w:sz w:val="24"/>
          <w:szCs w:val="26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               </w:t>
      </w:r>
      <w:r w:rsidR="006113D5">
        <w:rPr>
          <w:rFonts w:ascii="Times New Roman" w:hAnsi="Times New Roman" w:cs="Times New Roman"/>
          <w:sz w:val="24"/>
          <w:szCs w:val="26"/>
          <w:lang w:val="kk-KZ"/>
        </w:rPr>
        <w:t xml:space="preserve">                             м</w:t>
      </w:r>
      <w:r w:rsidRPr="00723573">
        <w:rPr>
          <w:rFonts w:ascii="Times New Roman" w:hAnsi="Times New Roman" w:cs="Times New Roman"/>
          <w:sz w:val="24"/>
          <w:szCs w:val="26"/>
          <w:lang w:val="kk-KZ"/>
        </w:rPr>
        <w:t>ектеп дирек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торы: </w:t>
      </w:r>
      <w:r w:rsidR="006113D5">
        <w:rPr>
          <w:rFonts w:ascii="Times New Roman" w:hAnsi="Times New Roman" w:cs="Times New Roman"/>
          <w:sz w:val="24"/>
          <w:szCs w:val="26"/>
          <w:lang w:val="kk-KZ"/>
        </w:rPr>
        <w:t>Касаинова Б.М.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  </w:t>
      </w:r>
    </w:p>
    <w:p w:rsidR="006113D5" w:rsidRDefault="006113D5" w:rsidP="006113D5">
      <w:pPr>
        <w:pStyle w:val="a3"/>
        <w:tabs>
          <w:tab w:val="left" w:pos="2410"/>
          <w:tab w:val="left" w:pos="7560"/>
        </w:tabs>
        <w:ind w:firstLine="851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                                                                        </w:t>
      </w:r>
      <w:r w:rsidR="00E24789">
        <w:rPr>
          <w:rFonts w:ascii="Times New Roman" w:hAnsi="Times New Roman" w:cs="Times New Roman"/>
          <w:sz w:val="24"/>
          <w:szCs w:val="26"/>
          <w:lang w:val="kk-KZ"/>
        </w:rPr>
        <w:t xml:space="preserve">          «     »          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  <w:lang w:val="kk-KZ"/>
        </w:rPr>
        <w:t>ж.</w:t>
      </w:r>
    </w:p>
    <w:p w:rsidR="0067144B" w:rsidRPr="0067144B" w:rsidRDefault="0067144B" w:rsidP="0067144B">
      <w:pPr>
        <w:pStyle w:val="a3"/>
        <w:tabs>
          <w:tab w:val="left" w:pos="2410"/>
        </w:tabs>
        <w:ind w:firstLine="851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                     </w:t>
      </w:r>
    </w:p>
    <w:p w:rsidR="0067144B" w:rsidRPr="00E84C2E" w:rsidRDefault="0067144B" w:rsidP="0067144B">
      <w:pPr>
        <w:pStyle w:val="a3"/>
        <w:tabs>
          <w:tab w:val="left" w:pos="2410"/>
        </w:tabs>
        <w:ind w:firstLine="851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6113D5">
        <w:rPr>
          <w:rFonts w:ascii="Times New Roman" w:hAnsi="Times New Roman" w:cs="Times New Roman"/>
          <w:sz w:val="26"/>
          <w:szCs w:val="26"/>
          <w:lang w:val="kk-KZ"/>
        </w:rPr>
        <w:t>«Дөңгілағаш  негізгі</w:t>
      </w:r>
      <w:r w:rsidRPr="00E84C2E">
        <w:rPr>
          <w:rFonts w:ascii="Times New Roman" w:hAnsi="Times New Roman" w:cs="Times New Roman"/>
          <w:sz w:val="26"/>
          <w:szCs w:val="26"/>
          <w:lang w:val="kk-KZ"/>
        </w:rPr>
        <w:t xml:space="preserve"> мектеп» коммуналдық мемлекеттік мекемесі</w:t>
      </w:r>
    </w:p>
    <w:p w:rsidR="0067144B" w:rsidRDefault="00E24789" w:rsidP="0067144B">
      <w:pPr>
        <w:pStyle w:val="a3"/>
        <w:tabs>
          <w:tab w:val="left" w:pos="2410"/>
        </w:tabs>
        <w:ind w:firstLine="851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2018 - 2019</w:t>
      </w:r>
      <w:r w:rsidR="006113D5">
        <w:rPr>
          <w:rFonts w:ascii="Times New Roman" w:hAnsi="Times New Roman" w:cs="Times New Roman"/>
          <w:sz w:val="26"/>
          <w:szCs w:val="26"/>
          <w:lang w:val="kk-KZ"/>
        </w:rPr>
        <w:t xml:space="preserve"> оқу жылындағы  «Балдырған</w:t>
      </w:r>
      <w:r w:rsidR="0067144B">
        <w:rPr>
          <w:rFonts w:ascii="Times New Roman" w:hAnsi="Times New Roman" w:cs="Times New Roman"/>
          <w:sz w:val="26"/>
          <w:szCs w:val="26"/>
          <w:lang w:val="kk-KZ"/>
        </w:rPr>
        <w:t>» сауықтыру лагерінің</w:t>
      </w:r>
    </w:p>
    <w:p w:rsidR="0067144B" w:rsidRPr="00E84C2E" w:rsidRDefault="0067144B" w:rsidP="0067144B">
      <w:pPr>
        <w:pStyle w:val="a3"/>
        <w:tabs>
          <w:tab w:val="left" w:pos="2410"/>
        </w:tabs>
        <w:ind w:firstLine="851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18.06. – 22.06.2018 ж. </w:t>
      </w:r>
      <w:r w:rsidRPr="00E84C2E">
        <w:rPr>
          <w:rFonts w:ascii="Times New Roman" w:hAnsi="Times New Roman" w:cs="Times New Roman"/>
          <w:sz w:val="26"/>
          <w:szCs w:val="26"/>
          <w:lang w:val="kk-KZ"/>
        </w:rPr>
        <w:t>аралығындағы өткізілетін жұмыс жоспары</w:t>
      </w:r>
    </w:p>
    <w:p w:rsidR="0067144B" w:rsidRPr="00E84C2E" w:rsidRDefault="0067144B" w:rsidP="0067144B">
      <w:pPr>
        <w:tabs>
          <w:tab w:val="left" w:pos="2410"/>
        </w:tabs>
        <w:ind w:firstLine="851"/>
        <w:rPr>
          <w:i/>
          <w:sz w:val="20"/>
          <w:lang w:val="kk-KZ"/>
        </w:rPr>
      </w:pPr>
    </w:p>
    <w:tbl>
      <w:tblPr>
        <w:tblStyle w:val="a5"/>
        <w:tblW w:w="10303" w:type="dxa"/>
        <w:tblInd w:w="-556" w:type="dxa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2365"/>
      </w:tblGrid>
      <w:tr w:rsidR="0067144B" w:rsidRPr="00E84C2E" w:rsidTr="0067144B">
        <w:trPr>
          <w:trHeight w:val="214"/>
        </w:trPr>
        <w:tc>
          <w:tcPr>
            <w:tcW w:w="567" w:type="dxa"/>
          </w:tcPr>
          <w:p w:rsidR="0067144B" w:rsidRPr="00E84C2E" w:rsidRDefault="0067144B" w:rsidP="00DB089D">
            <w:pPr>
              <w:tabs>
                <w:tab w:val="left" w:pos="2410"/>
              </w:tabs>
              <w:ind w:right="-392"/>
              <w:rPr>
                <w:sz w:val="26"/>
                <w:szCs w:val="26"/>
                <w:lang w:val="kk-KZ"/>
              </w:rPr>
            </w:pPr>
            <w:r w:rsidRPr="00E84C2E">
              <w:rPr>
                <w:sz w:val="26"/>
                <w:szCs w:val="26"/>
                <w:lang w:val="kk-KZ"/>
              </w:rPr>
              <w:t>№</w:t>
            </w:r>
          </w:p>
        </w:tc>
        <w:tc>
          <w:tcPr>
            <w:tcW w:w="5529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6"/>
                <w:szCs w:val="26"/>
                <w:lang w:val="kk-KZ"/>
              </w:rPr>
            </w:pPr>
            <w:r w:rsidRPr="00E84C2E">
              <w:rPr>
                <w:sz w:val="26"/>
                <w:szCs w:val="26"/>
                <w:lang w:val="kk-KZ"/>
              </w:rPr>
              <w:t>Өткізілетін іс</w:t>
            </w:r>
            <w:r w:rsidRPr="00E84C2E">
              <w:rPr>
                <w:i/>
                <w:sz w:val="26"/>
                <w:szCs w:val="26"/>
                <w:lang w:val="kk-KZ"/>
              </w:rPr>
              <w:t>-</w:t>
            </w:r>
            <w:r w:rsidRPr="00E84C2E">
              <w:rPr>
                <w:sz w:val="26"/>
                <w:szCs w:val="26"/>
                <w:lang w:val="kk-KZ"/>
              </w:rPr>
              <w:t>шаралар</w:t>
            </w:r>
          </w:p>
        </w:tc>
        <w:tc>
          <w:tcPr>
            <w:tcW w:w="1842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6"/>
                <w:szCs w:val="26"/>
                <w:lang w:val="kk-KZ"/>
              </w:rPr>
            </w:pPr>
            <w:r w:rsidRPr="00E84C2E">
              <w:rPr>
                <w:sz w:val="26"/>
                <w:szCs w:val="26"/>
                <w:lang w:val="kk-KZ"/>
              </w:rPr>
              <w:t>Мерзімі, күні</w:t>
            </w:r>
          </w:p>
        </w:tc>
        <w:tc>
          <w:tcPr>
            <w:tcW w:w="2365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6"/>
                <w:szCs w:val="26"/>
                <w:lang w:val="kk-KZ"/>
              </w:rPr>
            </w:pPr>
            <w:r w:rsidRPr="00E84C2E">
              <w:rPr>
                <w:sz w:val="26"/>
                <w:szCs w:val="26"/>
                <w:lang w:val="kk-KZ"/>
              </w:rPr>
              <w:t>Жауапты адамдар</w:t>
            </w:r>
          </w:p>
        </w:tc>
      </w:tr>
      <w:tr w:rsidR="0067144B" w:rsidRPr="00E84C2E" w:rsidTr="0067144B">
        <w:trPr>
          <w:trHeight w:val="2516"/>
        </w:trPr>
        <w:tc>
          <w:tcPr>
            <w:tcW w:w="567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2.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3.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ind w:firstLine="851"/>
              <w:rPr>
                <w:sz w:val="24"/>
                <w:szCs w:val="24"/>
                <w:lang w:val="kk-KZ"/>
              </w:rPr>
            </w:pP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4.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ind w:firstLine="851"/>
              <w:rPr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Ұйымдастыру, қабылдау, түгендеу.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Бой жазу жаттығулары. 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Адамгершіліктің қарапайым қағидалары. (Тәрбиелік мәнін ашу)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Ағылшын тілі</w:t>
            </w:r>
            <w:r>
              <w:rPr>
                <w:sz w:val="24"/>
                <w:szCs w:val="24"/>
                <w:lang w:val="kk-KZ"/>
              </w:rPr>
              <w:t>.Музыка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Тамақтандыру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Ұлттық ойындар мәні.(Ойындар ойнату)  </w:t>
            </w:r>
          </w:p>
          <w:p w:rsidR="0067144B" w:rsidRPr="00A16B8A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Сергіту сәті, үйге қайту.                   </w:t>
            </w:r>
          </w:p>
        </w:tc>
        <w:tc>
          <w:tcPr>
            <w:tcW w:w="1842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vertAlign w:val="superscript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vertAlign w:val="superscript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 xml:space="preserve"> 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</w:t>
            </w:r>
          </w:p>
          <w:p w:rsidR="0067144B" w:rsidRDefault="0067144B" w:rsidP="00DB089D">
            <w:pPr>
              <w:tabs>
                <w:tab w:val="left" w:pos="2410"/>
              </w:tabs>
              <w:ind w:firstLine="851"/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 </w:t>
            </w:r>
            <w:r w:rsidRPr="00E84C2E">
              <w:rPr>
                <w:sz w:val="24"/>
                <w:szCs w:val="24"/>
                <w:lang w:val="kk-KZ"/>
              </w:rPr>
              <w:t xml:space="preserve">     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  </w:t>
            </w:r>
            <w:r w:rsidRPr="00E84C2E">
              <w:rPr>
                <w:sz w:val="24"/>
                <w:szCs w:val="24"/>
                <w:lang w:val="kk-KZ"/>
              </w:rPr>
              <w:t xml:space="preserve">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  </w:t>
            </w:r>
            <w:r w:rsidRPr="00E84C2E">
              <w:rPr>
                <w:sz w:val="24"/>
                <w:szCs w:val="24"/>
                <w:lang w:val="kk-KZ"/>
              </w:rPr>
              <w:t xml:space="preserve">     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30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35   </w:t>
            </w:r>
            <w:r w:rsidRPr="00E84C2E">
              <w:rPr>
                <w:sz w:val="24"/>
                <w:szCs w:val="24"/>
                <w:lang w:val="kk-KZ"/>
              </w:rPr>
              <w:t xml:space="preserve">    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35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13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18.06.2018</w:t>
            </w:r>
            <w:r w:rsidRPr="00E84C2E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365" w:type="dxa"/>
          </w:tcPr>
          <w:p w:rsidR="0067144B" w:rsidRPr="00E84C2E" w:rsidRDefault="006113D5" w:rsidP="006113D5">
            <w:pPr>
              <w:tabs>
                <w:tab w:val="left" w:pos="2410"/>
              </w:tabs>
              <w:rPr>
                <w:sz w:val="20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Бейбетхан А.</w:t>
            </w:r>
          </w:p>
        </w:tc>
      </w:tr>
      <w:tr w:rsidR="0067144B" w:rsidRPr="00E84C2E" w:rsidTr="0067144B">
        <w:trPr>
          <w:trHeight w:val="2408"/>
        </w:trPr>
        <w:tc>
          <w:tcPr>
            <w:tcW w:w="567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2.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3.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4.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5529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Ұйымдастыру, қабылдау, түгендеу.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Бой жазу жаттығулары.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Аңыздан – ақиқатқа.(Сұрақ-жауап)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«Тіршілік әлемі» сурет көрмесі. (Сурет салу)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Ағылшын тілі</w:t>
            </w:r>
            <w:r>
              <w:rPr>
                <w:sz w:val="24"/>
                <w:szCs w:val="24"/>
                <w:lang w:val="kk-KZ"/>
              </w:rPr>
              <w:t>.Музыка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Тамақтандыру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Қимылды  ойындар мәні. (Ойындар ойнату)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Сергіту сәті, үйге қайту.                                    </w:t>
            </w:r>
          </w:p>
        </w:tc>
        <w:tc>
          <w:tcPr>
            <w:tcW w:w="1842" w:type="dxa"/>
          </w:tcPr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 xml:space="preserve"> 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  </w:t>
            </w:r>
            <w:r w:rsidRPr="00E84C2E">
              <w:rPr>
                <w:sz w:val="24"/>
                <w:szCs w:val="24"/>
                <w:lang w:val="kk-KZ"/>
              </w:rPr>
              <w:t xml:space="preserve">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  </w:t>
            </w:r>
            <w:r w:rsidRPr="00E84C2E">
              <w:rPr>
                <w:sz w:val="24"/>
                <w:szCs w:val="24"/>
                <w:lang w:val="kk-KZ"/>
              </w:rPr>
              <w:t xml:space="preserve">       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30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35   </w:t>
            </w:r>
            <w:r w:rsidRPr="00E84C2E">
              <w:rPr>
                <w:sz w:val="24"/>
                <w:szCs w:val="24"/>
                <w:lang w:val="kk-KZ"/>
              </w:rPr>
              <w:t xml:space="preserve">   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35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13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19.06.2018</w:t>
            </w:r>
            <w:r w:rsidRPr="00E84C2E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365" w:type="dxa"/>
          </w:tcPr>
          <w:p w:rsidR="0067144B" w:rsidRPr="00E84C2E" w:rsidRDefault="006113D5" w:rsidP="006113D5">
            <w:pPr>
              <w:tabs>
                <w:tab w:val="left" w:pos="2410"/>
              </w:tabs>
              <w:rPr>
                <w:sz w:val="20"/>
                <w:lang w:val="kk-KZ"/>
              </w:rPr>
            </w:pPr>
            <w:r w:rsidRPr="006113D5">
              <w:rPr>
                <w:sz w:val="20"/>
                <w:lang w:val="kk-KZ"/>
              </w:rPr>
              <w:t>Бейбетхан А.</w:t>
            </w:r>
          </w:p>
        </w:tc>
      </w:tr>
      <w:tr w:rsidR="0067144B" w:rsidRPr="00E84C2E" w:rsidTr="0067144B">
        <w:trPr>
          <w:trHeight w:val="832"/>
        </w:trPr>
        <w:tc>
          <w:tcPr>
            <w:tcW w:w="567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2.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3.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ind w:firstLine="851"/>
              <w:rPr>
                <w:sz w:val="24"/>
                <w:szCs w:val="24"/>
                <w:lang w:val="kk-KZ"/>
              </w:rPr>
            </w:pP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4.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5.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6.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5529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Ұйымдастыру, қабылдау, түгендеу.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Бой жазу жаттығулары.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Көңілді жарыста</w:t>
            </w:r>
            <w:r>
              <w:rPr>
                <w:sz w:val="24"/>
                <w:szCs w:val="24"/>
                <w:lang w:val="kk-KZ"/>
              </w:rPr>
              <w:t xml:space="preserve">р.(Логикалық ойын - есептер)   </w:t>
            </w:r>
            <w:r w:rsidRPr="00E84C2E">
              <w:rPr>
                <w:sz w:val="24"/>
                <w:szCs w:val="24"/>
                <w:lang w:val="kk-KZ"/>
              </w:rPr>
              <w:t xml:space="preserve">Мультфильмдер көрсету.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Ағылшын тілі</w:t>
            </w:r>
            <w:r>
              <w:rPr>
                <w:sz w:val="24"/>
                <w:szCs w:val="24"/>
                <w:lang w:val="kk-KZ"/>
              </w:rPr>
              <w:t>.Музыка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Тамақтандыру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Ұлттық ойындар мәні. (Эстафеталық жарыс)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Сергіту сәті, үйге қайту.                  </w:t>
            </w:r>
          </w:p>
        </w:tc>
        <w:tc>
          <w:tcPr>
            <w:tcW w:w="1842" w:type="dxa"/>
          </w:tcPr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vertAlign w:val="superscript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30</w:t>
            </w:r>
          </w:p>
          <w:p w:rsidR="0067144B" w:rsidRPr="00A17BC9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 xml:space="preserve"> 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  </w:t>
            </w:r>
            <w:r w:rsidRPr="00E84C2E">
              <w:rPr>
                <w:sz w:val="24"/>
                <w:szCs w:val="24"/>
                <w:lang w:val="kk-KZ"/>
              </w:rPr>
              <w:t xml:space="preserve">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  </w:t>
            </w:r>
            <w:r w:rsidRPr="00E84C2E">
              <w:rPr>
                <w:sz w:val="24"/>
                <w:szCs w:val="24"/>
                <w:lang w:val="kk-KZ"/>
              </w:rPr>
              <w:t xml:space="preserve">       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30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35   </w:t>
            </w:r>
            <w:r w:rsidRPr="00E84C2E">
              <w:rPr>
                <w:sz w:val="24"/>
                <w:szCs w:val="24"/>
                <w:lang w:val="kk-KZ"/>
              </w:rPr>
              <w:t xml:space="preserve">    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35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13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20.06.2018</w:t>
            </w:r>
            <w:r w:rsidRPr="00E84C2E">
              <w:rPr>
                <w:sz w:val="24"/>
                <w:szCs w:val="24"/>
                <w:lang w:val="kk-KZ"/>
              </w:rPr>
              <w:t xml:space="preserve"> ж.    </w:t>
            </w:r>
          </w:p>
        </w:tc>
        <w:tc>
          <w:tcPr>
            <w:tcW w:w="2365" w:type="dxa"/>
          </w:tcPr>
          <w:p w:rsidR="0067144B" w:rsidRPr="00E84C2E" w:rsidRDefault="006113D5" w:rsidP="006113D5">
            <w:pPr>
              <w:tabs>
                <w:tab w:val="left" w:pos="2410"/>
              </w:tabs>
              <w:rPr>
                <w:sz w:val="20"/>
                <w:lang w:val="kk-KZ"/>
              </w:rPr>
            </w:pPr>
            <w:r w:rsidRPr="006113D5">
              <w:rPr>
                <w:sz w:val="20"/>
                <w:lang w:val="kk-KZ"/>
              </w:rPr>
              <w:t>Бейбетхан А.</w:t>
            </w:r>
          </w:p>
        </w:tc>
      </w:tr>
      <w:tr w:rsidR="0067144B" w:rsidRPr="00E84C2E" w:rsidTr="0067144B">
        <w:trPr>
          <w:trHeight w:val="2293"/>
        </w:trPr>
        <w:tc>
          <w:tcPr>
            <w:tcW w:w="567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2.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3.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4.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5.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6.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5529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Ұйымдастыру, қабылдау, түгендеу.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Бой жазу жаттығулары.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Қанатты сөз – қазына. (Мақал-мәтел жарысы)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Өнерліге – өріс кең. (Ән айту, би билеу өнері)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Ағылшын тілі</w:t>
            </w:r>
            <w:r>
              <w:rPr>
                <w:sz w:val="24"/>
                <w:szCs w:val="24"/>
                <w:lang w:val="kk-KZ"/>
              </w:rPr>
              <w:t>.Музыка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Тамақтандыру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Ұлттық ойындар мәні. (Ойындар ойнату)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Сергіту сәті, үйге қайту.                   </w:t>
            </w:r>
          </w:p>
        </w:tc>
        <w:tc>
          <w:tcPr>
            <w:tcW w:w="1842" w:type="dxa"/>
          </w:tcPr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vertAlign w:val="superscript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vertAlign w:val="superscript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vertAlign w:val="superscript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 xml:space="preserve"> 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</w:p>
          <w:p w:rsidR="0067144B" w:rsidRPr="001758A4" w:rsidRDefault="0067144B" w:rsidP="00DB089D">
            <w:pPr>
              <w:tabs>
                <w:tab w:val="left" w:pos="2410"/>
              </w:tabs>
              <w:rPr>
                <w:sz w:val="24"/>
                <w:szCs w:val="24"/>
                <w:vertAlign w:val="superscript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  </w:t>
            </w:r>
            <w:r w:rsidRPr="00E84C2E">
              <w:rPr>
                <w:sz w:val="24"/>
                <w:szCs w:val="24"/>
                <w:lang w:val="kk-KZ"/>
              </w:rPr>
              <w:t xml:space="preserve">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  </w:t>
            </w:r>
            <w:r w:rsidRPr="00E84C2E">
              <w:rPr>
                <w:sz w:val="24"/>
                <w:szCs w:val="24"/>
                <w:lang w:val="kk-KZ"/>
              </w:rPr>
              <w:t xml:space="preserve">       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30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35   </w:t>
            </w:r>
            <w:r w:rsidRPr="00E84C2E">
              <w:rPr>
                <w:sz w:val="24"/>
                <w:szCs w:val="24"/>
                <w:lang w:val="kk-KZ"/>
              </w:rPr>
              <w:t xml:space="preserve">    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35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13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21.06.2018</w:t>
            </w:r>
            <w:r w:rsidRPr="00E84C2E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365" w:type="dxa"/>
          </w:tcPr>
          <w:p w:rsidR="0067144B" w:rsidRPr="00E84C2E" w:rsidRDefault="0067144B" w:rsidP="00DB089D">
            <w:pPr>
              <w:tabs>
                <w:tab w:val="left" w:pos="2410"/>
              </w:tabs>
              <w:ind w:firstLine="851"/>
              <w:rPr>
                <w:sz w:val="20"/>
                <w:lang w:val="kk-KZ"/>
              </w:rPr>
            </w:pPr>
          </w:p>
          <w:p w:rsidR="0067144B" w:rsidRPr="00E84C2E" w:rsidRDefault="006113D5" w:rsidP="006113D5">
            <w:pPr>
              <w:tabs>
                <w:tab w:val="left" w:pos="2410"/>
              </w:tabs>
              <w:rPr>
                <w:sz w:val="20"/>
                <w:lang w:val="kk-KZ"/>
              </w:rPr>
            </w:pPr>
            <w:r w:rsidRPr="006113D5">
              <w:rPr>
                <w:sz w:val="20"/>
                <w:lang w:val="kk-KZ"/>
              </w:rPr>
              <w:t>Бейбетхан А.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ind w:firstLine="851"/>
              <w:rPr>
                <w:sz w:val="20"/>
                <w:lang w:val="kk-KZ"/>
              </w:rPr>
            </w:pPr>
          </w:p>
        </w:tc>
      </w:tr>
      <w:tr w:rsidR="0067144B" w:rsidRPr="00E84C2E" w:rsidTr="0067144B">
        <w:trPr>
          <w:trHeight w:val="33"/>
        </w:trPr>
        <w:tc>
          <w:tcPr>
            <w:tcW w:w="567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2.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3.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4.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5.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6.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0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5529" w:type="dxa"/>
          </w:tcPr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Ұйымдастыру, қабылдау, түгендеу.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Бой жазу жаттығулары.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«Табиғат аясында» топ серуен.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Ағылшын тілі</w:t>
            </w:r>
            <w:r>
              <w:rPr>
                <w:sz w:val="24"/>
                <w:szCs w:val="24"/>
                <w:lang w:val="kk-KZ"/>
              </w:rPr>
              <w:t>.Музыка.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Тамақтандыру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Эстафеталық қызықты ойындар.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i/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 xml:space="preserve">Сергіту сәті, үйге қайту.                 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ind w:firstLine="851"/>
              <w:rPr>
                <w:i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67144B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  <w:r w:rsidRPr="00E84C2E">
              <w:rPr>
                <w:sz w:val="24"/>
                <w:szCs w:val="24"/>
                <w:lang w:val="kk-KZ"/>
              </w:rPr>
              <w:t xml:space="preserve">       </w:t>
            </w:r>
          </w:p>
          <w:p w:rsidR="0067144B" w:rsidRDefault="0067144B" w:rsidP="00DB089D">
            <w:pPr>
              <w:tabs>
                <w:tab w:val="left" w:pos="2410"/>
              </w:tabs>
              <w:rPr>
                <w:i/>
                <w:sz w:val="20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15</w:t>
            </w:r>
            <w:r w:rsidRPr="00E84C2E">
              <w:rPr>
                <w:sz w:val="24"/>
                <w:szCs w:val="24"/>
                <w:lang w:val="kk-KZ"/>
              </w:rPr>
              <w:t xml:space="preserve"> -  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</w:t>
            </w:r>
          </w:p>
          <w:p w:rsidR="0067144B" w:rsidRPr="001758A4" w:rsidRDefault="0067144B" w:rsidP="00DB089D">
            <w:pPr>
              <w:tabs>
                <w:tab w:val="left" w:pos="2410"/>
              </w:tabs>
              <w:rPr>
                <w:i/>
                <w:sz w:val="20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9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 xml:space="preserve"> 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10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  </w:t>
            </w:r>
            <w:r w:rsidRPr="00E84C2E">
              <w:rPr>
                <w:sz w:val="24"/>
                <w:szCs w:val="24"/>
                <w:lang w:val="kk-KZ"/>
              </w:rPr>
              <w:t xml:space="preserve">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00  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30    </w:t>
            </w:r>
            <w:r w:rsidRPr="00E84C2E">
              <w:rPr>
                <w:sz w:val="24"/>
                <w:szCs w:val="24"/>
                <w:lang w:val="kk-KZ"/>
              </w:rPr>
              <w:t xml:space="preserve">     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11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30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35   </w:t>
            </w:r>
            <w:r w:rsidRPr="00E84C2E">
              <w:rPr>
                <w:sz w:val="24"/>
                <w:szCs w:val="24"/>
                <w:lang w:val="kk-KZ"/>
              </w:rPr>
              <w:t xml:space="preserve">    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4"/>
                <w:szCs w:val="24"/>
                <w:lang w:val="kk-KZ"/>
              </w:rPr>
            </w:pPr>
            <w:r w:rsidRPr="00E84C2E">
              <w:rPr>
                <w:sz w:val="24"/>
                <w:szCs w:val="24"/>
                <w:lang w:val="kk-KZ"/>
              </w:rPr>
              <w:t>12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35</w:t>
            </w:r>
            <w:r w:rsidRPr="00E84C2E">
              <w:rPr>
                <w:sz w:val="24"/>
                <w:szCs w:val="24"/>
                <w:lang w:val="kk-KZ"/>
              </w:rPr>
              <w:t>-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E84C2E">
              <w:rPr>
                <w:sz w:val="24"/>
                <w:szCs w:val="24"/>
                <w:lang w:val="kk-KZ"/>
              </w:rPr>
              <w:t>13</w:t>
            </w:r>
            <w:r w:rsidRPr="00E84C2E">
              <w:rPr>
                <w:sz w:val="24"/>
                <w:szCs w:val="24"/>
                <w:vertAlign w:val="superscript"/>
                <w:lang w:val="kk-KZ"/>
              </w:rPr>
              <w:t>00</w:t>
            </w:r>
          </w:p>
          <w:p w:rsidR="0067144B" w:rsidRPr="00E84C2E" w:rsidRDefault="0067144B" w:rsidP="00DB089D">
            <w:pPr>
              <w:tabs>
                <w:tab w:val="left" w:pos="2410"/>
              </w:tabs>
              <w:rPr>
                <w:sz w:val="2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18.06.2018</w:t>
            </w:r>
            <w:r w:rsidRPr="00E84C2E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365" w:type="dxa"/>
          </w:tcPr>
          <w:p w:rsidR="0067144B" w:rsidRPr="00E84C2E" w:rsidRDefault="006113D5" w:rsidP="006113D5">
            <w:pPr>
              <w:tabs>
                <w:tab w:val="left" w:pos="2410"/>
              </w:tabs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</w:t>
            </w:r>
            <w:r w:rsidRPr="006113D5">
              <w:rPr>
                <w:sz w:val="20"/>
                <w:lang w:val="kk-KZ"/>
              </w:rPr>
              <w:t>ейбетхан А.</w:t>
            </w:r>
          </w:p>
        </w:tc>
      </w:tr>
    </w:tbl>
    <w:p w:rsidR="0067144B" w:rsidRDefault="0067144B" w:rsidP="0067144B">
      <w:pPr>
        <w:tabs>
          <w:tab w:val="left" w:pos="2410"/>
        </w:tabs>
        <w:ind w:left="-426"/>
        <w:outlineLvl w:val="0"/>
        <w:rPr>
          <w:sz w:val="26"/>
          <w:szCs w:val="26"/>
          <w:lang w:val="kk-KZ"/>
        </w:rPr>
      </w:pPr>
    </w:p>
    <w:p w:rsidR="0067144B" w:rsidRPr="0067144B" w:rsidRDefault="0067144B" w:rsidP="0067144B">
      <w:pPr>
        <w:tabs>
          <w:tab w:val="left" w:pos="2410"/>
        </w:tabs>
        <w:ind w:left="-426"/>
        <w:outlineLvl w:val="0"/>
        <w:rPr>
          <w:sz w:val="26"/>
          <w:szCs w:val="26"/>
          <w:lang w:val="kk-KZ"/>
        </w:rPr>
      </w:pPr>
      <w:r w:rsidRPr="00E84C2E">
        <w:rPr>
          <w:sz w:val="26"/>
          <w:szCs w:val="26"/>
          <w:lang w:val="kk-KZ"/>
        </w:rPr>
        <w:t xml:space="preserve">Директордың тәрбие жұмысы жөніндегі орынбасары:       </w:t>
      </w:r>
      <w:r>
        <w:rPr>
          <w:sz w:val="26"/>
          <w:szCs w:val="26"/>
          <w:lang w:val="kk-KZ"/>
        </w:rPr>
        <w:t xml:space="preserve">            </w:t>
      </w:r>
      <w:r w:rsidR="006113D5">
        <w:rPr>
          <w:sz w:val="26"/>
          <w:szCs w:val="26"/>
          <w:lang w:val="kk-KZ"/>
        </w:rPr>
        <w:t>Калиева Г.Т.</w:t>
      </w:r>
      <w:r w:rsidRPr="00E84C2E">
        <w:rPr>
          <w:sz w:val="26"/>
          <w:szCs w:val="26"/>
          <w:lang w:val="kk-KZ"/>
        </w:rPr>
        <w:t xml:space="preserve">       </w:t>
      </w:r>
      <w:r>
        <w:rPr>
          <w:sz w:val="26"/>
          <w:szCs w:val="26"/>
          <w:lang w:val="kk-KZ"/>
        </w:rPr>
        <w:t xml:space="preserve">                                                                                                              </w:t>
      </w:r>
      <w:r w:rsidRPr="00E84C2E">
        <w:rPr>
          <w:sz w:val="26"/>
          <w:szCs w:val="26"/>
          <w:lang w:val="kk-KZ"/>
        </w:rPr>
        <w:t xml:space="preserve">      </w:t>
      </w:r>
    </w:p>
    <w:p w:rsidR="00191D6F" w:rsidRPr="0067144B" w:rsidRDefault="00191D6F">
      <w:pPr>
        <w:rPr>
          <w:lang w:val="kk-KZ"/>
        </w:rPr>
      </w:pPr>
    </w:p>
    <w:sectPr w:rsidR="00191D6F" w:rsidRPr="0067144B" w:rsidSect="006714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44B"/>
    <w:rsid w:val="00191D6F"/>
    <w:rsid w:val="006113D5"/>
    <w:rsid w:val="0067144B"/>
    <w:rsid w:val="00E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670E9-33F6-4356-8CA7-AB1E5573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44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7144B"/>
  </w:style>
  <w:style w:type="table" w:styleId="a5">
    <w:name w:val="Table Grid"/>
    <w:basedOn w:val="a1"/>
    <w:rsid w:val="0067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Пользователь Windows</cp:lastModifiedBy>
  <cp:revision>6</cp:revision>
  <dcterms:created xsi:type="dcterms:W3CDTF">2018-05-16T14:22:00Z</dcterms:created>
  <dcterms:modified xsi:type="dcterms:W3CDTF">2019-04-08T04:23:00Z</dcterms:modified>
</cp:coreProperties>
</file>